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20" w:rsidRDefault="009E6A20" w:rsidP="0047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E6A20" w:rsidRDefault="009E6A20" w:rsidP="0047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E6A20" w:rsidRDefault="009E6A20" w:rsidP="0047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5940425" cy="8172938"/>
            <wp:effectExtent l="19050" t="0" r="3175" b="0"/>
            <wp:docPr id="1" name="Рисунок 1" descr="C:\Etc\Root\Рабочий стол\положения\положение о комиссии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положения\положение о комиссии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A20" w:rsidRDefault="009E6A20" w:rsidP="0047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E6A20" w:rsidRDefault="009E6A20" w:rsidP="0047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E6A20" w:rsidRDefault="009E6A20" w:rsidP="0047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75526E" w:rsidRPr="004711D3" w:rsidRDefault="0075526E" w:rsidP="00471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11D3">
        <w:rPr>
          <w:rFonts w:ascii="Times New Roman" w:hAnsi="Times New Roman" w:cs="Times New Roman"/>
          <w:b/>
          <w:sz w:val="28"/>
          <w:szCs w:val="24"/>
        </w:rPr>
        <w:lastRenderedPageBreak/>
        <w:t>1. Общие положения</w:t>
      </w:r>
    </w:p>
    <w:p w:rsidR="0075526E" w:rsidRPr="004711D3" w:rsidRDefault="0075526E" w:rsidP="00471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1.1. Положение о комиссии по охране труда в МКДОУ «Детск</w:t>
      </w:r>
      <w:r w:rsidR="004711D3">
        <w:rPr>
          <w:rFonts w:ascii="Times New Roman" w:hAnsi="Times New Roman" w:cs="Times New Roman"/>
          <w:sz w:val="28"/>
          <w:szCs w:val="24"/>
        </w:rPr>
        <w:t xml:space="preserve">ий сад </w:t>
      </w:r>
      <w:r w:rsidRPr="004711D3">
        <w:rPr>
          <w:rFonts w:ascii="Times New Roman" w:hAnsi="Times New Roman" w:cs="Times New Roman"/>
          <w:sz w:val="28"/>
          <w:szCs w:val="24"/>
        </w:rPr>
        <w:t xml:space="preserve"> «Тюльпан» (далее - Положение) разработано в соответствии со статьей 218 Трудового кодекса Российской Федерации (Собрание законодательства Российской Федерации, 2002, N 1, ч. I, ст. 3)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 с</w:t>
      </w:r>
      <w:r w:rsidR="004711D3">
        <w:rPr>
          <w:rFonts w:ascii="Times New Roman" w:hAnsi="Times New Roman" w:cs="Times New Roman"/>
          <w:sz w:val="28"/>
          <w:szCs w:val="24"/>
        </w:rPr>
        <w:t>охранению здоровья работников МКДОУ «Детский сад «Тюльпан</w:t>
      </w:r>
      <w:r w:rsidRPr="004711D3">
        <w:rPr>
          <w:rFonts w:ascii="Times New Roman" w:hAnsi="Times New Roman" w:cs="Times New Roman"/>
          <w:sz w:val="28"/>
          <w:szCs w:val="24"/>
        </w:rPr>
        <w:t>».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1.2. Положение предусматривает основные задачи, функции и права  комиссии по охране труда (далее - Комиссия).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1.3. Комиссия является составной частью системы управления охраной труда в  МКДОУ «Детский сад «Тюльпан» (далее  – Учреждение), а также одной из форм участия работников Учреждения в управлении  в области охраны труда. Его работа строится на принципах социального партнерства.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1.4.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1.5.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отраслевым, территориальным соглашениями, коллективным договором, соглашением по охране труда, локальными нормативными правовыми актами организации.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1.6. Положение о Комиссии Учреждения утверждается приказом  заведующего с учетом мнения трудового коллектива.</w:t>
      </w:r>
    </w:p>
    <w:p w:rsidR="0075526E" w:rsidRPr="004711D3" w:rsidRDefault="0075526E" w:rsidP="004711D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11D3">
        <w:rPr>
          <w:rFonts w:ascii="Times New Roman" w:hAnsi="Times New Roman" w:cs="Times New Roman"/>
          <w:b/>
          <w:sz w:val="28"/>
          <w:szCs w:val="24"/>
        </w:rPr>
        <w:t>2. Задачами Комиссии являются: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2.1. Разработка на основе предложений членов Комиссии программы совместных действий работодателя, профессиональных союзов и 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2.2.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2.3.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 опасных условиях труда, средствах индивидуальной защиты.</w:t>
      </w:r>
    </w:p>
    <w:p w:rsidR="004711D3" w:rsidRDefault="004711D3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711D3" w:rsidRDefault="004711D3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5526E" w:rsidRPr="004711D3" w:rsidRDefault="0075526E" w:rsidP="004711D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11D3">
        <w:rPr>
          <w:rFonts w:ascii="Times New Roman" w:hAnsi="Times New Roman" w:cs="Times New Roman"/>
          <w:b/>
          <w:sz w:val="28"/>
          <w:szCs w:val="24"/>
        </w:rPr>
        <w:lastRenderedPageBreak/>
        <w:t>3. Функциями Комиссии являются: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3.1. Рассмотрение предложений работодателя, работников, профессиональных союзов  для выработки рекомендаций, направленных на улучшение условий и охраны труда работников;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3.2. Оказание содействия работодателю в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3.3. Участие в проведении обследований состояния условий и охраны труда в организации, рассмотрении их результатов и выработке рекомендаций работодателю по устранению выявленных нарушений;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3.4. Информирование работников Учреждения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3.5. Доведение до сведения работников Учреждения результатов аттестации рабочих мест по условиям труда и сертификации работ по охране труда;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3.6. Информирование работников Учреждения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3.7. Содействие в Учреждении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3.8. Участие в рассмотрении вопросов финансирования мероприятий по охране труда в Учреждении, 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организации и Фонда социального страхования Российской Федерации, направляемых на предупредительные меры по сокращению производственного травматизма и профессиональных заболеваний;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3.9. Подготовка и представление работодателю предложений по совершенствованию работ по охране труда и сохранению здоровья работников, воспитанников,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 xml:space="preserve">3.10. 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 </w:t>
      </w:r>
    </w:p>
    <w:p w:rsidR="0075526E" w:rsidRPr="004711D3" w:rsidRDefault="0075526E" w:rsidP="004711D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 xml:space="preserve">4. </w:t>
      </w:r>
      <w:r w:rsidRPr="004711D3">
        <w:rPr>
          <w:rFonts w:ascii="Times New Roman" w:hAnsi="Times New Roman" w:cs="Times New Roman"/>
          <w:b/>
          <w:sz w:val="28"/>
          <w:szCs w:val="24"/>
        </w:rPr>
        <w:t>Для осуществления возложенных функций Комиссии предоставляются следующие права: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 xml:space="preserve">4.1. Получать от работодателя информацию о состоянии условий труда на рабочих местах, производственного травматизма и профессиональных </w:t>
      </w:r>
      <w:r w:rsidRPr="004711D3">
        <w:rPr>
          <w:rFonts w:ascii="Times New Roman" w:hAnsi="Times New Roman" w:cs="Times New Roman"/>
          <w:sz w:val="28"/>
          <w:szCs w:val="24"/>
        </w:rPr>
        <w:lastRenderedPageBreak/>
        <w:t>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4.2. Заслушивать на заседаниях Комиссии сообщения работодателя (его представителей)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4.3. Заслушивать на заседаниях Комиссии руководителей и других работников Учреждения,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4.4. Участвовать в подготовке предложений к разделу коллективного договора (соглашения по охране труда) по вопросам, находящимся в компетенции Комиссии;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4.5. Вносить работодателю предложения о поощрении работников организации за активное участие в работе по созданию условий труда, отвечающих требованиям безопасности и гигиены;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4.6.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75526E" w:rsidRPr="004711D3" w:rsidRDefault="0075526E" w:rsidP="004711D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11D3">
        <w:rPr>
          <w:rFonts w:ascii="Times New Roman" w:hAnsi="Times New Roman" w:cs="Times New Roman"/>
          <w:b/>
          <w:sz w:val="28"/>
          <w:szCs w:val="24"/>
        </w:rPr>
        <w:t>5. Порядок организации комиссии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5.1.Комиссия создается по инициативе работодателя и (или) по инициативе работников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работодателя, профессионального союза.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5.2. Численность Комиссии определяется в зависимости от численности работников в Учреждении  по взаимной договоренности сторон, представляющих интересы работодателя и работников.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5.3.Выдвижение в Комиссию представителей работников Учреждения может осуществляться на основании решения выборного органа первичной профсоюзной организации, если он  объединяет более половины работающих, или на собрании  работников Учреждения; представителей работодателя - работодателем.</w:t>
      </w:r>
    </w:p>
    <w:p w:rsidR="0075526E" w:rsidRPr="004711D3" w:rsidRDefault="0075526E" w:rsidP="004711D3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b/>
          <w:sz w:val="28"/>
          <w:szCs w:val="24"/>
        </w:rPr>
        <w:t>6. Состав комиссии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6.1. Состав Комиссии утверждается приказом  работодателя.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 xml:space="preserve">6.2. Комиссия избирает из своего состава председателя и секретаря. 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6.3. Комиссия осуществляет свою деятельность в соответствии с разрабатываемыми им регламентом и планом работы.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 xml:space="preserve">6.4. 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 в соответствии с порядком, установленным федеральным органом исполнительной власти, осуществляющим функции по </w:t>
      </w:r>
      <w:r w:rsidRPr="004711D3">
        <w:rPr>
          <w:rFonts w:ascii="Times New Roman" w:hAnsi="Times New Roman" w:cs="Times New Roman"/>
          <w:sz w:val="28"/>
          <w:szCs w:val="24"/>
        </w:rPr>
        <w:lastRenderedPageBreak/>
        <w:t>нормативно-правовому регулированию в сфере труда, по направлению работодателя на специализированные курсы не реже одного раза в три года.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6.5. Члены Комиссии информируют не реже одного раза в год выборный орган первичной профсоюзной организации или собрание  работников о проделанной ими в Комиссии работе.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представителей. Работодатель вправе своим решением отзывать своих представителей из Комиссии и назначать вместо них новых представителей.</w:t>
      </w:r>
    </w:p>
    <w:p w:rsidR="0075526E" w:rsidRPr="004711D3" w:rsidRDefault="0075526E" w:rsidP="004711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711D3">
        <w:rPr>
          <w:rFonts w:ascii="Times New Roman" w:hAnsi="Times New Roman" w:cs="Times New Roman"/>
          <w:sz w:val="28"/>
          <w:szCs w:val="24"/>
        </w:rPr>
        <w:t>6.7. 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организации.</w:t>
      </w:r>
    </w:p>
    <w:p w:rsidR="0075526E" w:rsidRPr="004711D3" w:rsidRDefault="0075526E" w:rsidP="00471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E307A" w:rsidRPr="00393900" w:rsidRDefault="001E307A" w:rsidP="001E307A">
      <w:pPr>
        <w:pStyle w:val="ParagraphStyle"/>
        <w:spacing w:before="18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hAnsi="Times New Roman" w:cs="Times New Roman"/>
          <w:sz w:val="28"/>
          <w:szCs w:val="28"/>
        </w:rPr>
        <w:t xml:space="preserve">Положение составлено на 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393900">
        <w:rPr>
          <w:rFonts w:ascii="Times New Roman" w:hAnsi="Times New Roman" w:cs="Times New Roman"/>
          <w:sz w:val="28"/>
          <w:szCs w:val="28"/>
        </w:rPr>
        <w:t xml:space="preserve"> листах </w:t>
      </w:r>
    </w:p>
    <w:p w:rsidR="001E307A" w:rsidRPr="00393900" w:rsidRDefault="001E307A" w:rsidP="001E307A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hAnsi="Times New Roman" w:cs="Times New Roman"/>
          <w:sz w:val="28"/>
          <w:szCs w:val="28"/>
        </w:rPr>
        <w:t>Срок действия данного Положения – 3 года. </w:t>
      </w:r>
    </w:p>
    <w:p w:rsidR="00F14B5E" w:rsidRPr="004711D3" w:rsidRDefault="00F14B5E" w:rsidP="00471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F14B5E" w:rsidRPr="004711D3" w:rsidSect="000844B9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238" w:rsidRDefault="00C07238">
      <w:pPr>
        <w:spacing w:after="0" w:line="240" w:lineRule="auto"/>
      </w:pPr>
      <w:r>
        <w:separator/>
      </w:r>
    </w:p>
  </w:endnote>
  <w:endnote w:type="continuationSeparator" w:id="1">
    <w:p w:rsidR="00C07238" w:rsidRDefault="00C0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E20" w:rsidRDefault="00696CF9" w:rsidP="000844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4B5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6E20" w:rsidRDefault="00C07238" w:rsidP="00796E2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E20" w:rsidRDefault="00696CF9" w:rsidP="000844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4B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6A20">
      <w:rPr>
        <w:rStyle w:val="a5"/>
        <w:noProof/>
      </w:rPr>
      <w:t>2</w:t>
    </w:r>
    <w:r>
      <w:rPr>
        <w:rStyle w:val="a5"/>
      </w:rPr>
      <w:fldChar w:fldCharType="end"/>
    </w:r>
  </w:p>
  <w:p w:rsidR="00796E20" w:rsidRDefault="00C07238" w:rsidP="00796E2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238" w:rsidRDefault="00C07238">
      <w:pPr>
        <w:spacing w:after="0" w:line="240" w:lineRule="auto"/>
      </w:pPr>
      <w:r>
        <w:separator/>
      </w:r>
    </w:p>
  </w:footnote>
  <w:footnote w:type="continuationSeparator" w:id="1">
    <w:p w:rsidR="00C07238" w:rsidRDefault="00C07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526E"/>
    <w:rsid w:val="001E307A"/>
    <w:rsid w:val="00307B95"/>
    <w:rsid w:val="00391E7C"/>
    <w:rsid w:val="004711D3"/>
    <w:rsid w:val="00696CF9"/>
    <w:rsid w:val="0075526E"/>
    <w:rsid w:val="009E6A20"/>
    <w:rsid w:val="00BB19BA"/>
    <w:rsid w:val="00C07238"/>
    <w:rsid w:val="00E00CD4"/>
    <w:rsid w:val="00F14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52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5526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5526E"/>
  </w:style>
  <w:style w:type="paragraph" w:styleId="a6">
    <w:name w:val="Body Text"/>
    <w:basedOn w:val="a"/>
    <w:link w:val="a7"/>
    <w:rsid w:val="007552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75526E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1E307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6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6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1298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Alti</cp:lastModifiedBy>
  <cp:revision>8</cp:revision>
  <dcterms:created xsi:type="dcterms:W3CDTF">2017-07-27T15:16:00Z</dcterms:created>
  <dcterms:modified xsi:type="dcterms:W3CDTF">2017-09-08T07:17:00Z</dcterms:modified>
</cp:coreProperties>
</file>